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7E" w:rsidRPr="00620ABA" w:rsidRDefault="00620ABA" w:rsidP="00620AB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620ABA">
        <w:rPr>
          <w:rFonts w:ascii="Times New Roman" w:hAnsi="Times New Roman" w:cs="Times New Roman"/>
          <w:sz w:val="24"/>
          <w:szCs w:val="24"/>
          <w:lang w:val="ru-RU"/>
        </w:rPr>
        <w:t>Алгоритмизация и программирование</w:t>
      </w:r>
    </w:p>
    <w:p w:rsidR="0035097E" w:rsidRPr="00620ABA" w:rsidRDefault="00620ABA" w:rsidP="00620AB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20A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КОНСПЕКТ ЛЕКЦИЙ ДИСЦИПЛИНЫ «Алгоритмы и структуры данных» 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(РГЭУ 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(РИНХ), 2022, </w:t>
      </w:r>
      <w:r w:rsidRPr="00620ABA">
        <w:rPr>
          <w:rFonts w:ascii="Times New Roman" w:hAnsi="Times New Roman" w:cs="Times New Roman"/>
          <w:sz w:val="24"/>
          <w:szCs w:val="24"/>
        </w:rPr>
        <w:t>PDF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>, 79 стр.)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br/>
        <w:t>Введение в алгоритмы, асимптотика (</w:t>
      </w:r>
      <w:r w:rsidRPr="00620ABA">
        <w:rPr>
          <w:rFonts w:ascii="Times New Roman" w:hAnsi="Times New Roman" w:cs="Times New Roman"/>
          <w:sz w:val="24"/>
          <w:szCs w:val="24"/>
        </w:rPr>
        <w:t>O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20ABA">
        <w:rPr>
          <w:rFonts w:ascii="Times New Roman" w:hAnsi="Times New Roman" w:cs="Times New Roman"/>
          <w:sz w:val="24"/>
          <w:szCs w:val="24"/>
        </w:rPr>
        <w:t>Ω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20ABA">
        <w:rPr>
          <w:rFonts w:ascii="Times New Roman" w:hAnsi="Times New Roman" w:cs="Times New Roman"/>
          <w:sz w:val="24"/>
          <w:szCs w:val="24"/>
        </w:rPr>
        <w:t>Θ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>), списки/стеки/очереди, базовые сортировки и графы.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35097E" w:rsidRPr="00620ABA" w:rsidRDefault="00620ABA" w:rsidP="00620AB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Скачать: </w:t>
      </w:r>
      <w:hyperlink r:id="rId7"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https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://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rsue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ru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sveden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fil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es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Algoritmy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_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i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_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struktury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_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dannyx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_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Konspekt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_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lekciy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pdf</w:t>
        </w:r>
        <w:proofErr w:type="spellEnd"/>
      </w:hyperlink>
    </w:p>
    <w:p w:rsidR="0035097E" w:rsidRPr="00620ABA" w:rsidRDefault="00620ABA" w:rsidP="00620AB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20A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Алгоритмы и структуры данных: учебное пособие 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(О.Б. </w:t>
      </w:r>
      <w:proofErr w:type="gramStart"/>
      <w:r w:rsidRPr="00620ABA">
        <w:rPr>
          <w:rFonts w:ascii="Times New Roman" w:hAnsi="Times New Roman" w:cs="Times New Roman"/>
          <w:sz w:val="24"/>
          <w:szCs w:val="24"/>
          <w:lang w:val="ru-RU"/>
        </w:rPr>
        <w:t>Фофанов</w:t>
      </w:r>
      <w:proofErr w:type="gramEnd"/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 (НИ ТПУ), 2014, </w:t>
      </w:r>
      <w:r w:rsidRPr="00620ABA">
        <w:rPr>
          <w:rFonts w:ascii="Times New Roman" w:hAnsi="Times New Roman" w:cs="Times New Roman"/>
          <w:sz w:val="24"/>
          <w:szCs w:val="24"/>
        </w:rPr>
        <w:t>PDF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>, 126 стр.)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br/>
        <w:t>Анализ алгоритмов, абстрактные типы данных, строки/поиск, сортировки, деревья, хеширование.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35097E" w:rsidRPr="00620ABA" w:rsidRDefault="00620ABA" w:rsidP="00620AB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Скачать: </w:t>
      </w:r>
      <w:hyperlink r:id="rId8"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https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://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portal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tpu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ru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SHARED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o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OFOFANO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work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Tab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2/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up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pdf</w:t>
        </w:r>
        <w:proofErr w:type="spellEnd"/>
      </w:hyperlink>
    </w:p>
    <w:p w:rsidR="0035097E" w:rsidRPr="00620ABA" w:rsidRDefault="00620ABA" w:rsidP="00620AB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20A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Алгоритмы и структуры данных. Часть 1 (ЭУМК) 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(Е.П. Соболевская (БГУ), 2024, </w:t>
      </w:r>
      <w:r w:rsidRPr="00620ABA">
        <w:rPr>
          <w:rFonts w:ascii="Times New Roman" w:hAnsi="Times New Roman" w:cs="Times New Roman"/>
          <w:sz w:val="24"/>
          <w:szCs w:val="24"/>
        </w:rPr>
        <w:t>PDF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>, 183 стр.)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br/>
        <w:t>Полный ЭУМК: теория, задания, тесты; акцент н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proofErr w:type="spellStart"/>
      <w:r w:rsidRPr="00620ABA">
        <w:rPr>
          <w:rFonts w:ascii="Times New Roman" w:hAnsi="Times New Roman" w:cs="Times New Roman"/>
          <w:sz w:val="24"/>
          <w:szCs w:val="24"/>
          <w:lang w:val="ru-RU"/>
        </w:rPr>
        <w:t>графовые</w:t>
      </w:r>
      <w:proofErr w:type="spellEnd"/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 алгоритмы и динамическое программирование.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35097E" w:rsidRPr="00620ABA" w:rsidRDefault="00620ABA" w:rsidP="00620AB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Скачать: </w:t>
      </w:r>
      <w:hyperlink r:id="rId9"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https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://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elib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bsu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by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bitstream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/123456789/309510/4/%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0%90%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3%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BE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1%80%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8%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1%82%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BC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1%8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%20%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8%20%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1%81%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1%82%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1%80%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1%83%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BA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1%82%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1%83%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1%80%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1%8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%20%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4%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1%8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proofErr w:type="gram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1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%85%20%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A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7.1.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pdf</w:t>
        </w:r>
        <w:proofErr w:type="spellEnd"/>
      </w:hyperlink>
    </w:p>
    <w:p w:rsidR="0035097E" w:rsidRPr="00620ABA" w:rsidRDefault="00620ABA" w:rsidP="00620AB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20A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Лекции по алгоритмам и структурам данных 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(С. Н. </w:t>
      </w:r>
      <w:proofErr w:type="spellStart"/>
      <w:r w:rsidRPr="00620ABA">
        <w:rPr>
          <w:rFonts w:ascii="Times New Roman" w:hAnsi="Times New Roman" w:cs="Times New Roman"/>
          <w:sz w:val="24"/>
          <w:szCs w:val="24"/>
          <w:lang w:val="ru-RU"/>
        </w:rPr>
        <w:t>Бабичев</w:t>
      </w:r>
      <w:proofErr w:type="spellEnd"/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 (курс </w:t>
      </w:r>
      <w:proofErr w:type="spellStart"/>
      <w:r w:rsidRPr="00620ABA">
        <w:rPr>
          <w:rFonts w:ascii="Times New Roman" w:hAnsi="Times New Roman" w:cs="Times New Roman"/>
          <w:sz w:val="24"/>
          <w:szCs w:val="24"/>
          <w:lang w:val="ru-RU"/>
        </w:rPr>
        <w:t>Техносферы</w:t>
      </w:r>
      <w:proofErr w:type="spellEnd"/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 МГУ), 2021, </w:t>
      </w:r>
      <w:r w:rsidRPr="00620ABA">
        <w:rPr>
          <w:rFonts w:ascii="Times New Roman" w:hAnsi="Times New Roman" w:cs="Times New Roman"/>
          <w:sz w:val="24"/>
          <w:szCs w:val="24"/>
        </w:rPr>
        <w:t>PDF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>, 349 стр.)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br/>
        <w:t xml:space="preserve">Большой практико‑ориентированный курс (349 стр.) с задачами и разбором решений на </w:t>
      </w:r>
      <w:r w:rsidRPr="00620ABA">
        <w:rPr>
          <w:rFonts w:ascii="Times New Roman" w:hAnsi="Times New Roman" w:cs="Times New Roman"/>
          <w:sz w:val="24"/>
          <w:szCs w:val="24"/>
        </w:rPr>
        <w:t>C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20ABA">
        <w:rPr>
          <w:rFonts w:ascii="Times New Roman" w:hAnsi="Times New Roman" w:cs="Times New Roman"/>
          <w:sz w:val="24"/>
          <w:szCs w:val="24"/>
        </w:rPr>
        <w:t>C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>++.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35097E" w:rsidRPr="00620ABA" w:rsidRDefault="00620ABA" w:rsidP="00620AB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Скачать: </w:t>
      </w:r>
      <w:hyperlink r:id="rId10"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https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://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www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babichev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org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books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AlgoBook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pdf</w:t>
        </w:r>
        <w:proofErr w:type="spellEnd"/>
      </w:hyperlink>
    </w:p>
    <w:p w:rsidR="0035097E" w:rsidRPr="00620ABA" w:rsidRDefault="00620ABA" w:rsidP="00620AB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20ABA">
        <w:rPr>
          <w:rFonts w:ascii="Times New Roman" w:hAnsi="Times New Roman" w:cs="Times New Roman"/>
          <w:sz w:val="24"/>
          <w:szCs w:val="24"/>
          <w:lang w:val="ru-RU"/>
        </w:rPr>
        <w:t>Робототехнические системы</w:t>
      </w:r>
    </w:p>
    <w:p w:rsidR="0035097E" w:rsidRPr="00620ABA" w:rsidRDefault="00620ABA" w:rsidP="00620AB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20A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Динамика робототехнических систем: учебное пособие 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(С.А. </w:t>
      </w:r>
      <w:proofErr w:type="spellStart"/>
      <w:r w:rsidRPr="00620ABA">
        <w:rPr>
          <w:rFonts w:ascii="Times New Roman" w:hAnsi="Times New Roman" w:cs="Times New Roman"/>
          <w:sz w:val="24"/>
          <w:szCs w:val="24"/>
          <w:lang w:val="ru-RU"/>
        </w:rPr>
        <w:t>Колюбин</w:t>
      </w:r>
      <w:proofErr w:type="spellEnd"/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 (Университет ИТМО), 2017, </w:t>
      </w:r>
      <w:r w:rsidRPr="00620ABA">
        <w:rPr>
          <w:rFonts w:ascii="Times New Roman" w:hAnsi="Times New Roman" w:cs="Times New Roman"/>
          <w:sz w:val="24"/>
          <w:szCs w:val="24"/>
        </w:rPr>
        <w:t>PDF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>, 117 стр.)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br/>
        <w:t>Моделирование и уравнения движения манипуляционных и мо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>бильных роботов; методы Ньютона‑Эйлера и Эйлера‑Лагранжа.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35097E" w:rsidRPr="00620ABA" w:rsidRDefault="00620ABA" w:rsidP="00620AB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Скачать: </w:t>
      </w:r>
      <w:hyperlink r:id="rId11"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https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://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books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ifmo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ru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file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pdf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/2267.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pdf</w:t>
        </w:r>
        <w:proofErr w:type="spellEnd"/>
      </w:hyperlink>
    </w:p>
    <w:p w:rsidR="0035097E" w:rsidRPr="00620ABA" w:rsidRDefault="00620ABA" w:rsidP="00620AB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20A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Курс лекций по ТАУ (Часть 1) — для специальности «Роботы и РТС» 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>(Ю.И. Медведев (ТГУ), 200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4, </w:t>
      </w:r>
      <w:r w:rsidRPr="00620ABA">
        <w:rPr>
          <w:rFonts w:ascii="Times New Roman" w:hAnsi="Times New Roman" w:cs="Times New Roman"/>
          <w:sz w:val="24"/>
          <w:szCs w:val="24"/>
        </w:rPr>
        <w:t>PDF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>, 110 стр.)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br/>
        <w:t xml:space="preserve">Передаточные функции, частотные характеристики, структурные схемы; 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lastRenderedPageBreak/>
        <w:t>фундамент для управления роботами.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35097E" w:rsidRPr="00620ABA" w:rsidRDefault="00620ABA" w:rsidP="00620AB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Скачать: </w:t>
      </w:r>
      <w:hyperlink r:id="rId12"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http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s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://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ftf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tsu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ru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wp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-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content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uploads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Kurs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-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lektsij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-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po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-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teorii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-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avtomaticheskogo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-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upravleniya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.-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CHast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-1.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pdf</w:t>
        </w:r>
        <w:proofErr w:type="spellEnd"/>
      </w:hyperlink>
    </w:p>
    <w:p w:rsidR="0035097E" w:rsidRPr="00620ABA" w:rsidRDefault="00620ABA" w:rsidP="00620AB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20A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Курс лекций по ТАУ (Часть 2) — устойчивость и критерии 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(Ю.И. Медведев (ТГУ), 2006, </w:t>
      </w:r>
      <w:r w:rsidRPr="00620ABA">
        <w:rPr>
          <w:rFonts w:ascii="Times New Roman" w:hAnsi="Times New Roman" w:cs="Times New Roman"/>
          <w:sz w:val="24"/>
          <w:szCs w:val="24"/>
        </w:rPr>
        <w:t>PDF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>, 87 стр.)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br/>
        <w:t xml:space="preserve">Критерии устойчивости (Гурвица, Найквиста, Михайлова), </w:t>
      </w:r>
      <w:r w:rsidRPr="00620ABA">
        <w:rPr>
          <w:rFonts w:ascii="Times New Roman" w:hAnsi="Times New Roman" w:cs="Times New Roman"/>
          <w:sz w:val="24"/>
          <w:szCs w:val="24"/>
        </w:rPr>
        <w:t>D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>‑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>раз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>биение; прикладной контроль движения.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35097E" w:rsidRPr="00620ABA" w:rsidRDefault="00620ABA" w:rsidP="00620AB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Скачать: </w:t>
      </w:r>
      <w:hyperlink r:id="rId13"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https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://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ftf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tsu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ru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wp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-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content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uploads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Kurs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-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lektsij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-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po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-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teorii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-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avtomaticheskogo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-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upravlen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iya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.-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CHast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-2.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pdf</w:t>
        </w:r>
        <w:proofErr w:type="spellEnd"/>
      </w:hyperlink>
    </w:p>
    <w:p w:rsidR="0035097E" w:rsidRPr="00620ABA" w:rsidRDefault="00620ABA" w:rsidP="00620AB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20A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Кинематика и динамика исполнительных механизмов манипуляционных роботов 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(А.Г. Лесков (МГТУ им. Баумана), 2017, </w:t>
      </w:r>
      <w:r w:rsidRPr="00620ABA">
        <w:rPr>
          <w:rFonts w:ascii="Times New Roman" w:hAnsi="Times New Roman" w:cs="Times New Roman"/>
          <w:sz w:val="24"/>
          <w:szCs w:val="24"/>
        </w:rPr>
        <w:t>PDF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>,  стр.)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br/>
        <w:t>Классический набор тем: прям/обратная кинематика, статическая и динамическая модели ИМ.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35097E" w:rsidRPr="00620ABA" w:rsidRDefault="00620ABA" w:rsidP="00620AB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Скачать: </w:t>
      </w:r>
      <w:hyperlink r:id="rId14"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https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://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fms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bmstu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ru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articles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0%9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A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8%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5%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BC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1%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82%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8%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BA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0%20%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8%20%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4%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8%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BC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8%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BA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0%20%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0%98%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0%9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C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%20%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0%9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C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A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pdf</w:t>
        </w:r>
        <w:proofErr w:type="spellEnd"/>
      </w:hyperlink>
      <w:proofErr w:type="gramEnd"/>
    </w:p>
    <w:p w:rsidR="0035097E" w:rsidRPr="00620ABA" w:rsidRDefault="00620ABA" w:rsidP="00620AB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20A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Механика роботов и манипуляторов: учебно‑методическое пособие 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(О.Н. </w:t>
      </w:r>
      <w:proofErr w:type="spellStart"/>
      <w:r w:rsidRPr="00620ABA">
        <w:rPr>
          <w:rFonts w:ascii="Times New Roman" w:hAnsi="Times New Roman" w:cs="Times New Roman"/>
          <w:sz w:val="24"/>
          <w:szCs w:val="24"/>
          <w:lang w:val="ru-RU"/>
        </w:rPr>
        <w:t>Вярьвильская</w:t>
      </w:r>
      <w:proofErr w:type="spellEnd"/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 (БГУ), 2017, </w:t>
      </w:r>
      <w:r w:rsidRPr="00620ABA">
        <w:rPr>
          <w:rFonts w:ascii="Times New Roman" w:hAnsi="Times New Roman" w:cs="Times New Roman"/>
          <w:sz w:val="24"/>
          <w:szCs w:val="24"/>
        </w:rPr>
        <w:t>PDF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>,  стр.)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br/>
        <w:t>Курс по механике и кинематике робот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ов; рассчитан на 3 курс, включает </w:t>
      </w:r>
      <w:proofErr w:type="gramStart"/>
      <w:r w:rsidRPr="00620ABA">
        <w:rPr>
          <w:rFonts w:ascii="Times New Roman" w:hAnsi="Times New Roman" w:cs="Times New Roman"/>
          <w:sz w:val="24"/>
          <w:szCs w:val="24"/>
          <w:lang w:val="ru-RU"/>
        </w:rPr>
        <w:t>лабораторные</w:t>
      </w:r>
      <w:proofErr w:type="gramEnd"/>
      <w:r w:rsidRPr="00620AB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35097E" w:rsidRPr="00620ABA" w:rsidRDefault="00620ABA" w:rsidP="00620AB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Скачать: </w:t>
      </w:r>
      <w:hyperlink r:id="rId15"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https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://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elib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bsu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by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bitstream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/123456789/205349/1/%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0%9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C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5%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1%85%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8%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BA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0%20%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1%80%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BE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1%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BE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1%82%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BE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2%20%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8%20%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BC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8%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BF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1%83%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1%8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F</w:t>
        </w:r>
        <w:proofErr w:type="gram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1%82%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BE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1%80%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BE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D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0%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2.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PDF</w:t>
        </w:r>
      </w:hyperlink>
    </w:p>
    <w:p w:rsidR="0035097E" w:rsidRPr="00620ABA" w:rsidRDefault="00620ABA" w:rsidP="00620AB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20A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Основы </w:t>
      </w:r>
      <w:proofErr w:type="spellStart"/>
      <w:r w:rsidRPr="00620ABA">
        <w:rPr>
          <w:rFonts w:ascii="Times New Roman" w:hAnsi="Times New Roman" w:cs="Times New Roman"/>
          <w:b/>
          <w:sz w:val="24"/>
          <w:szCs w:val="24"/>
          <w:lang w:val="ru-RU"/>
        </w:rPr>
        <w:t>мехатроники</w:t>
      </w:r>
      <w:proofErr w:type="spellEnd"/>
      <w:r w:rsidRPr="00620A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робототехники: пособие 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(ГГТУ им. П.О. Сухого, 2018, </w:t>
      </w:r>
      <w:r w:rsidRPr="00620ABA">
        <w:rPr>
          <w:rFonts w:ascii="Times New Roman" w:hAnsi="Times New Roman" w:cs="Times New Roman"/>
          <w:sz w:val="24"/>
          <w:szCs w:val="24"/>
        </w:rPr>
        <w:t>PDF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>, 51 стр.)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br/>
        <w:t>Общие принципы, модули движения, сенсоры, примеры современных систем; база для РТС.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35097E" w:rsidRPr="00620ABA" w:rsidRDefault="00620ABA" w:rsidP="00620AB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Скачать: </w:t>
      </w:r>
      <w:hyperlink r:id="rId16"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https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://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elib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gstu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by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bitstream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handle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/220612/20183/4326.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pdf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?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isAllowed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=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y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&amp;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sequence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=5</w:t>
        </w:r>
      </w:hyperlink>
    </w:p>
    <w:p w:rsidR="0035097E" w:rsidRPr="00620ABA" w:rsidRDefault="00620ABA" w:rsidP="00620AB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20ABA">
        <w:rPr>
          <w:rFonts w:ascii="Times New Roman" w:hAnsi="Times New Roman" w:cs="Times New Roman"/>
          <w:sz w:val="24"/>
          <w:szCs w:val="24"/>
        </w:rPr>
        <w:t>ROS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20ABA">
        <w:rPr>
          <w:rFonts w:ascii="Times New Roman" w:hAnsi="Times New Roman" w:cs="Times New Roman"/>
          <w:sz w:val="24"/>
          <w:szCs w:val="24"/>
        </w:rPr>
        <w:t>ROS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>2 (практика)</w:t>
      </w:r>
    </w:p>
    <w:p w:rsidR="0035097E" w:rsidRPr="00620ABA" w:rsidRDefault="00620ABA" w:rsidP="00620AB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20ABA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Операционная система для роботов </w:t>
      </w:r>
      <w:r w:rsidRPr="00620ABA">
        <w:rPr>
          <w:rFonts w:ascii="Times New Roman" w:hAnsi="Times New Roman" w:cs="Times New Roman"/>
          <w:b/>
          <w:sz w:val="24"/>
          <w:szCs w:val="24"/>
        </w:rPr>
        <w:t>ROS</w:t>
      </w:r>
      <w:r w:rsidRPr="00620A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Часть 1 (базовый уровень) 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(И.А. </w:t>
      </w:r>
      <w:proofErr w:type="spellStart"/>
      <w:r w:rsidRPr="00620ABA">
        <w:rPr>
          <w:rFonts w:ascii="Times New Roman" w:hAnsi="Times New Roman" w:cs="Times New Roman"/>
          <w:sz w:val="24"/>
          <w:szCs w:val="24"/>
          <w:lang w:val="ru-RU"/>
        </w:rPr>
        <w:t>Бжихатлов</w:t>
      </w:r>
      <w:proofErr w:type="spellEnd"/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(Университет ИТМО), 2025, </w:t>
      </w:r>
      <w:r w:rsidRPr="00620ABA">
        <w:rPr>
          <w:rFonts w:ascii="Times New Roman" w:hAnsi="Times New Roman" w:cs="Times New Roman"/>
          <w:sz w:val="24"/>
          <w:szCs w:val="24"/>
        </w:rPr>
        <w:t>PDF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>, 109 стр.)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br/>
        <w:t>Актуальное пособие (</w:t>
      </w:r>
      <w:r w:rsidRPr="00620ABA">
        <w:rPr>
          <w:rFonts w:ascii="Times New Roman" w:hAnsi="Times New Roman" w:cs="Times New Roman"/>
          <w:sz w:val="24"/>
          <w:szCs w:val="24"/>
        </w:rPr>
        <w:t>ROS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20ABA">
        <w:rPr>
          <w:rFonts w:ascii="Times New Roman" w:hAnsi="Times New Roman" w:cs="Times New Roman"/>
          <w:sz w:val="24"/>
          <w:szCs w:val="24"/>
        </w:rPr>
        <w:t>URDF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620ABA">
        <w:rPr>
          <w:rFonts w:ascii="Times New Roman" w:hAnsi="Times New Roman" w:cs="Times New Roman"/>
          <w:sz w:val="24"/>
          <w:szCs w:val="24"/>
        </w:rPr>
        <w:t>Xacro</w:t>
      </w:r>
      <w:proofErr w:type="spellEnd"/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20ABA">
        <w:rPr>
          <w:rFonts w:ascii="Times New Roman" w:hAnsi="Times New Roman" w:cs="Times New Roman"/>
          <w:sz w:val="24"/>
          <w:szCs w:val="24"/>
        </w:rPr>
        <w:t>Rviz</w:t>
      </w:r>
      <w:proofErr w:type="spellEnd"/>
      <w:r w:rsidRPr="00620ABA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620ABA">
        <w:rPr>
          <w:rFonts w:ascii="Times New Roman" w:hAnsi="Times New Roman" w:cs="Times New Roman"/>
          <w:sz w:val="24"/>
          <w:szCs w:val="24"/>
        </w:rPr>
        <w:t>Gazebo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20ABA">
        <w:rPr>
          <w:rFonts w:ascii="Times New Roman" w:hAnsi="Times New Roman" w:cs="Times New Roman"/>
          <w:sz w:val="24"/>
          <w:szCs w:val="24"/>
        </w:rPr>
        <w:t>ros</w:t>
      </w:r>
      <w:proofErr w:type="spellEnd"/>
      <w:r w:rsidRPr="00620ABA">
        <w:rPr>
          <w:rFonts w:ascii="Times New Roman" w:hAnsi="Times New Roman" w:cs="Times New Roman"/>
          <w:sz w:val="24"/>
          <w:szCs w:val="24"/>
          <w:lang w:val="ru-RU"/>
        </w:rPr>
        <w:t>_</w:t>
      </w:r>
      <w:r w:rsidRPr="00620ABA">
        <w:rPr>
          <w:rFonts w:ascii="Times New Roman" w:hAnsi="Times New Roman" w:cs="Times New Roman"/>
          <w:sz w:val="24"/>
          <w:szCs w:val="24"/>
        </w:rPr>
        <w:t>control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20ABA">
        <w:rPr>
          <w:rFonts w:ascii="Times New Roman" w:hAnsi="Times New Roman" w:cs="Times New Roman"/>
          <w:sz w:val="24"/>
          <w:szCs w:val="24"/>
        </w:rPr>
        <w:t>ROSserial</w:t>
      </w:r>
      <w:proofErr w:type="spellEnd"/>
      <w:r w:rsidRPr="00620ABA">
        <w:rPr>
          <w:rFonts w:ascii="Times New Roman" w:hAnsi="Times New Roman" w:cs="Times New Roman"/>
          <w:sz w:val="24"/>
          <w:szCs w:val="24"/>
          <w:lang w:val="ru-RU"/>
        </w:rPr>
        <w:t>) с практикумами.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35097E" w:rsidRPr="00620ABA" w:rsidRDefault="00620ABA" w:rsidP="00620AB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Скачать: </w:t>
      </w:r>
      <w:hyperlink r:id="rId17"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https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://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books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ifmo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ru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file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pdf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/3390.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pdf</w:t>
        </w:r>
        <w:proofErr w:type="spellEnd"/>
      </w:hyperlink>
    </w:p>
    <w:p w:rsidR="0035097E" w:rsidRPr="00620ABA" w:rsidRDefault="00620ABA" w:rsidP="00620AB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20A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Основы </w:t>
      </w:r>
      <w:r w:rsidRPr="00620ABA">
        <w:rPr>
          <w:rFonts w:ascii="Times New Roman" w:hAnsi="Times New Roman" w:cs="Times New Roman"/>
          <w:b/>
          <w:sz w:val="24"/>
          <w:szCs w:val="24"/>
        </w:rPr>
        <w:t>ROS</w:t>
      </w:r>
      <w:r w:rsidRPr="00620A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1 и </w:t>
      </w:r>
      <w:r w:rsidRPr="00620ABA">
        <w:rPr>
          <w:rFonts w:ascii="Times New Roman" w:hAnsi="Times New Roman" w:cs="Times New Roman"/>
          <w:b/>
          <w:sz w:val="24"/>
          <w:szCs w:val="24"/>
        </w:rPr>
        <w:t>RO</w:t>
      </w:r>
      <w:r w:rsidRPr="00620ABA">
        <w:rPr>
          <w:rFonts w:ascii="Times New Roman" w:hAnsi="Times New Roman" w:cs="Times New Roman"/>
          <w:b/>
          <w:sz w:val="24"/>
          <w:szCs w:val="24"/>
        </w:rPr>
        <w:t>S</w:t>
      </w:r>
      <w:r w:rsidRPr="00620A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2: учебно‑методическое пособие 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(Р.О. </w:t>
      </w:r>
      <w:proofErr w:type="spellStart"/>
      <w:r w:rsidRPr="00620ABA">
        <w:rPr>
          <w:rFonts w:ascii="Times New Roman" w:hAnsi="Times New Roman" w:cs="Times New Roman"/>
          <w:sz w:val="24"/>
          <w:szCs w:val="24"/>
          <w:lang w:val="ru-RU"/>
        </w:rPr>
        <w:t>Лавренов</w:t>
      </w:r>
      <w:proofErr w:type="spellEnd"/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, Е.А. Магид (КФУ), 2024, </w:t>
      </w:r>
      <w:r w:rsidRPr="00620ABA">
        <w:rPr>
          <w:rFonts w:ascii="Times New Roman" w:hAnsi="Times New Roman" w:cs="Times New Roman"/>
          <w:sz w:val="24"/>
          <w:szCs w:val="24"/>
        </w:rPr>
        <w:t>PDF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>, 43 стр.)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br/>
        <w:t xml:space="preserve">Введение, установка </w:t>
      </w:r>
      <w:r w:rsidRPr="00620ABA">
        <w:rPr>
          <w:rFonts w:ascii="Times New Roman" w:hAnsi="Times New Roman" w:cs="Times New Roman"/>
          <w:sz w:val="24"/>
          <w:szCs w:val="24"/>
        </w:rPr>
        <w:t>ROS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>1/</w:t>
      </w:r>
      <w:r w:rsidRPr="00620ABA">
        <w:rPr>
          <w:rFonts w:ascii="Times New Roman" w:hAnsi="Times New Roman" w:cs="Times New Roman"/>
          <w:sz w:val="24"/>
          <w:szCs w:val="24"/>
        </w:rPr>
        <w:t>ROS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2, командами </w:t>
      </w:r>
      <w:r w:rsidRPr="00620ABA">
        <w:rPr>
          <w:rFonts w:ascii="Times New Roman" w:hAnsi="Times New Roman" w:cs="Times New Roman"/>
          <w:sz w:val="24"/>
          <w:szCs w:val="24"/>
        </w:rPr>
        <w:t>CLI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>, примеры (</w:t>
      </w:r>
      <w:proofErr w:type="spellStart"/>
      <w:r w:rsidRPr="00620ABA">
        <w:rPr>
          <w:rFonts w:ascii="Times New Roman" w:hAnsi="Times New Roman" w:cs="Times New Roman"/>
          <w:sz w:val="24"/>
          <w:szCs w:val="24"/>
        </w:rPr>
        <w:t>Turtlesim</w:t>
      </w:r>
      <w:proofErr w:type="spellEnd"/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), совместимость </w:t>
      </w:r>
      <w:r w:rsidRPr="00620ABA">
        <w:rPr>
          <w:rFonts w:ascii="Times New Roman" w:hAnsi="Times New Roman" w:cs="Times New Roman"/>
          <w:sz w:val="24"/>
          <w:szCs w:val="24"/>
        </w:rPr>
        <w:t>ROS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>1↔</w:t>
      </w:r>
      <w:r w:rsidRPr="00620ABA">
        <w:rPr>
          <w:rFonts w:ascii="Times New Roman" w:hAnsi="Times New Roman" w:cs="Times New Roman"/>
          <w:sz w:val="24"/>
          <w:szCs w:val="24"/>
        </w:rPr>
        <w:t>ROS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620ABA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35097E" w:rsidRPr="00620ABA" w:rsidRDefault="00620ABA" w:rsidP="00620AB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20ABA">
        <w:rPr>
          <w:rFonts w:ascii="Times New Roman" w:hAnsi="Times New Roman" w:cs="Times New Roman"/>
          <w:sz w:val="24"/>
          <w:szCs w:val="24"/>
          <w:lang w:val="ru-RU"/>
        </w:rPr>
        <w:t xml:space="preserve">Скачать: </w:t>
      </w:r>
      <w:hyperlink r:id="rId18"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https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://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kpfu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ru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staff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_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files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/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F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580609966/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Osnovy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_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ROS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_1_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i</w:t>
        </w:r>
        <w:proofErr w:type="spellEnd"/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_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ROS</w:t>
        </w:r>
        <w:r w:rsidRPr="00620ABA">
          <w:rPr>
            <w:rFonts w:ascii="Times New Roman" w:hAnsi="Times New Roman" w:cs="Times New Roman"/>
            <w:sz w:val="24"/>
            <w:szCs w:val="24"/>
            <w:u w:val="single"/>
            <w:lang w:val="ru-RU"/>
          </w:rPr>
          <w:t>_2__3_.</w:t>
        </w:r>
        <w:proofErr w:type="spellStart"/>
        <w:r w:rsidRPr="00620ABA">
          <w:rPr>
            <w:rFonts w:ascii="Times New Roman" w:hAnsi="Times New Roman" w:cs="Times New Roman"/>
            <w:sz w:val="24"/>
            <w:szCs w:val="24"/>
            <w:u w:val="single"/>
          </w:rPr>
          <w:t>pdf</w:t>
        </w:r>
        <w:proofErr w:type="spellEnd"/>
      </w:hyperlink>
    </w:p>
    <w:sectPr w:rsidR="0035097E" w:rsidRPr="00620A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097E"/>
    <w:rsid w:val="00620AB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tpu.ru/SHARED/o/OFOFANO/work/Tab2/up.pdf" TargetMode="External"/><Relationship Id="rId13" Type="http://schemas.openxmlformats.org/officeDocument/2006/relationships/hyperlink" Target="https://ftf.tsu.ru/wp-content/uploads/Kurs-lektsij-po-teorii-avtomaticheskogo-upravleniya.-CHast-2.pdf" TargetMode="External"/><Relationship Id="rId18" Type="http://schemas.openxmlformats.org/officeDocument/2006/relationships/hyperlink" Target="https://kpfu.ru/staff_files/F580609966/Osnovy_ROS_1_i_ROS_2__3_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rsue.ru/sveden/files/Algoritmy_i_struktury_dannyx_Konspekt_lekciy.pdf" TargetMode="External"/><Relationship Id="rId12" Type="http://schemas.openxmlformats.org/officeDocument/2006/relationships/hyperlink" Target="https://ftf.tsu.ru/wp-content/uploads/Kurs-lektsij-po-teorii-avtomaticheskogo-upravleniya.-CHast-1.pdf" TargetMode="External"/><Relationship Id="rId17" Type="http://schemas.openxmlformats.org/officeDocument/2006/relationships/hyperlink" Target="https://books.ifmo.ru/file/pdf/3390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.gstu.by/bitstream/handle/220612/20183/4326.pdf?isAllowed=y&amp;sequence=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s.ifmo.ru/file/pdf/2267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lib.bsu.by/bitstream/123456789/205349/1/%D0%9C%D0%B5%D1%85%D0%B0%D0%BD%D0%B8%D0%BA%D0%B0%20%D1%80%D0%BE%D0%B1%D0%BE%D1%82%D0%BE%D0%B2%20%D0%B8%20%D0%BC%D0%B0%D0%BD%D0%B8%D0%BF%D1%83%D0%BB%D1%8F%D1%82%D0%BE%D1%80%D0%BE%D0%B2.PDF" TargetMode="External"/><Relationship Id="rId10" Type="http://schemas.openxmlformats.org/officeDocument/2006/relationships/hyperlink" Target="https://www.babichev.org/books/AlgoBook.pdf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lib.bsu.by/bitstream/123456789/309510/4/%D0%90%D0%BB%D0%B3%D0%BE%D1%80%D0%B8%D1%82%D0%BC%D1%8B%20%D0%B8%20%D1%81%D1%82%D1%80%D1%83%D0%BA%D1%82%D1%83%D1%80%D1%8B%20%D0%B4%D0%B0%D0%BD%D0%BD%D1%8B%D1%85%20%D0%A7.1.pdf" TargetMode="External"/><Relationship Id="rId14" Type="http://schemas.openxmlformats.org/officeDocument/2006/relationships/hyperlink" Target="https://fms.bmstu.ru/articles/%D0%9A%D0%B8%D0%BD%D0%B5%D0%BC%D0%B0%D1%82%D0%B8%D0%BA%D0%B0%20%D0%B8%20%D0%B4%D0%B8%D0%BD%D0%B0%D0%BC%D0%B8%D0%BA%D0%B0%20%D0%98%D0%9C%20%D0%9C%D0%A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7431852-77FB-4CF6-8F2B-76CB4E112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Подборка открытых лекций (Алгоритмизация и программирование; Робототехнические системы)</dc:title>
  <dc:creator>python-docx</dc:creator>
  <dc:description>generated by python-docx</dc:description>
  <cp:lastModifiedBy>Bekzat</cp:lastModifiedBy>
  <cp:revision>2</cp:revision>
  <dcterms:created xsi:type="dcterms:W3CDTF">2025-10-02T15:02:00Z</dcterms:created>
  <dcterms:modified xsi:type="dcterms:W3CDTF">2025-10-02T15:02:00Z</dcterms:modified>
</cp:coreProperties>
</file>